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B767" w14:textId="34414FC8" w:rsidR="00E41C6E" w:rsidRPr="00EC2CF8" w:rsidRDefault="00250C48" w:rsidP="00E41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Piglet</w:t>
      </w:r>
      <w:bookmarkStart w:id="0" w:name="_GoBack"/>
      <w:bookmarkEnd w:id="0"/>
      <w:r w:rsidR="00E41C6E" w:rsidRPr="00EC2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C6E" w:rsidRPr="00EC2CF8">
        <w:rPr>
          <w:rFonts w:ascii="Times New Roman" w:hAnsi="Times New Roman" w:cs="Times New Roman"/>
          <w:b/>
          <w:bCs/>
          <w:sz w:val="28"/>
          <w:szCs w:val="28"/>
        </w:rPr>
        <w:t>Identification</w:t>
      </w:r>
      <w:r w:rsidR="003D213E" w:rsidRPr="00EC2CF8">
        <w:rPr>
          <w:rFonts w:ascii="Times New Roman" w:hAnsi="Times New Roman" w:cs="Times New Roman"/>
          <w:b/>
          <w:bCs/>
          <w:sz w:val="28"/>
          <w:szCs w:val="28"/>
        </w:rPr>
        <w:t xml:space="preserve"> and Care</w:t>
      </w:r>
      <w:r w:rsidR="00034BD4" w:rsidRPr="00EC2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CF8" w:rsidRPr="00EC2CF8">
        <w:rPr>
          <w:rFonts w:ascii="Times New Roman" w:hAnsi="Times New Roman" w:cs="Times New Roman"/>
          <w:b/>
          <w:bCs/>
          <w:sz w:val="28"/>
          <w:szCs w:val="28"/>
        </w:rPr>
        <w:t>Practices</w:t>
      </w:r>
    </w:p>
    <w:p w14:paraId="7931B5CB" w14:textId="77777777" w:rsidR="00E41C6E" w:rsidRPr="00EC2CF8" w:rsidRDefault="00E41C6E" w:rsidP="00E41C6E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b/>
          <w:bCs/>
          <w:sz w:val="28"/>
          <w:szCs w:val="28"/>
        </w:rPr>
        <w:t>Competency:</w:t>
      </w:r>
      <w:r w:rsidRPr="00EC2CF8">
        <w:rPr>
          <w:rFonts w:ascii="Times New Roman" w:hAnsi="Times New Roman" w:cs="Times New Roman"/>
          <w:sz w:val="28"/>
          <w:szCs w:val="28"/>
        </w:rPr>
        <w:t xml:space="preserve"> FL DOE 06.02- Analyze commercially important livestock breeds in Florida.</w:t>
      </w:r>
    </w:p>
    <w:p w14:paraId="0318229D" w14:textId="3C61EFFC" w:rsidR="00E41C6E" w:rsidRPr="00EC2CF8" w:rsidRDefault="00E41C6E" w:rsidP="00E41C6E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b/>
          <w:bCs/>
          <w:sz w:val="28"/>
          <w:szCs w:val="28"/>
        </w:rPr>
        <w:t xml:space="preserve">Directions: </w:t>
      </w:r>
      <w:r w:rsidR="005648BD" w:rsidRPr="00EC2CF8">
        <w:rPr>
          <w:rFonts w:ascii="Times New Roman" w:hAnsi="Times New Roman" w:cs="Times New Roman"/>
          <w:sz w:val="28"/>
          <w:szCs w:val="28"/>
        </w:rPr>
        <w:t xml:space="preserve">Answer the questions below based on the reading and research from online sources such as thepigsite.com and pork.org. Answer all questions in complete sentences. </w:t>
      </w:r>
    </w:p>
    <w:p w14:paraId="5ABCF7FB" w14:textId="1E823E17" w:rsidR="00E41C6E" w:rsidRPr="00EC2CF8" w:rsidRDefault="00E41C6E">
      <w:pPr>
        <w:rPr>
          <w:rFonts w:ascii="Times New Roman" w:hAnsi="Times New Roman" w:cs="Times New Roman"/>
          <w:sz w:val="28"/>
          <w:szCs w:val="28"/>
        </w:rPr>
      </w:pPr>
    </w:p>
    <w:p w14:paraId="0594AD09" w14:textId="7B96105E" w:rsidR="00E41C6E" w:rsidRPr="00EC2CF8" w:rsidRDefault="00E41C6E" w:rsidP="0040052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 xml:space="preserve">It is easy to identify an individual breed of </w:t>
      </w:r>
      <w:r w:rsidR="0040052C" w:rsidRPr="00EC2CF8">
        <w:rPr>
          <w:rFonts w:ascii="Times New Roman" w:hAnsi="Times New Roman" w:cs="Times New Roman"/>
          <w:sz w:val="28"/>
          <w:szCs w:val="28"/>
        </w:rPr>
        <w:t>pig;</w:t>
      </w:r>
      <w:r w:rsidRPr="00EC2CF8">
        <w:rPr>
          <w:rFonts w:ascii="Times New Roman" w:hAnsi="Times New Roman" w:cs="Times New Roman"/>
          <w:sz w:val="28"/>
          <w:szCs w:val="28"/>
        </w:rPr>
        <w:t xml:space="preserve"> however it is extremely difficult to identify an individual pig within a large group without proper identification </w:t>
      </w:r>
      <w:r w:rsidR="0040052C" w:rsidRPr="00EC2CF8">
        <w:rPr>
          <w:rFonts w:ascii="Times New Roman" w:hAnsi="Times New Roman" w:cs="Times New Roman"/>
          <w:sz w:val="28"/>
          <w:szCs w:val="28"/>
        </w:rPr>
        <w:t>methods</w:t>
      </w:r>
      <w:r w:rsidRPr="00EC2CF8">
        <w:rPr>
          <w:rFonts w:ascii="Times New Roman" w:hAnsi="Times New Roman" w:cs="Times New Roman"/>
          <w:sz w:val="28"/>
          <w:szCs w:val="28"/>
        </w:rPr>
        <w:t xml:space="preserve">. Ear tags, ear notching, and tattoos are </w:t>
      </w:r>
      <w:r w:rsidR="003D213E" w:rsidRPr="00EC2CF8">
        <w:rPr>
          <w:rFonts w:ascii="Times New Roman" w:hAnsi="Times New Roman" w:cs="Times New Roman"/>
          <w:sz w:val="28"/>
          <w:szCs w:val="28"/>
        </w:rPr>
        <w:t xml:space="preserve">common identification methods used by </w:t>
      </w:r>
      <w:r w:rsidR="0040052C" w:rsidRPr="00EC2CF8">
        <w:rPr>
          <w:rFonts w:ascii="Times New Roman" w:hAnsi="Times New Roman" w:cs="Times New Roman"/>
          <w:sz w:val="28"/>
          <w:szCs w:val="28"/>
        </w:rPr>
        <w:t>farmers</w:t>
      </w:r>
      <w:r w:rsidR="003D213E" w:rsidRPr="00EC2CF8">
        <w:rPr>
          <w:rFonts w:ascii="Times New Roman" w:hAnsi="Times New Roman" w:cs="Times New Roman"/>
          <w:sz w:val="28"/>
          <w:szCs w:val="28"/>
        </w:rPr>
        <w:t xml:space="preserve"> in America. </w:t>
      </w:r>
      <w:r w:rsidR="008E0272" w:rsidRPr="00EC2CF8">
        <w:rPr>
          <w:rFonts w:ascii="Times New Roman" w:hAnsi="Times New Roman" w:cs="Times New Roman"/>
          <w:sz w:val="28"/>
          <w:szCs w:val="28"/>
        </w:rPr>
        <w:t xml:space="preserve"> </w:t>
      </w:r>
      <w:r w:rsidR="005648BD" w:rsidRPr="00EC2CF8">
        <w:rPr>
          <w:rFonts w:ascii="Times New Roman" w:hAnsi="Times New Roman" w:cs="Times New Roman"/>
          <w:sz w:val="28"/>
          <w:szCs w:val="28"/>
        </w:rPr>
        <w:t xml:space="preserve">Typically, identification methods are fulfilled when the piglet is still </w:t>
      </w:r>
      <w:r w:rsidR="0040052C" w:rsidRPr="00EC2CF8">
        <w:rPr>
          <w:rFonts w:ascii="Times New Roman" w:hAnsi="Times New Roman" w:cs="Times New Roman"/>
          <w:sz w:val="28"/>
          <w:szCs w:val="28"/>
        </w:rPr>
        <w:t>very</w:t>
      </w:r>
      <w:r w:rsidR="005648BD" w:rsidRPr="00EC2CF8">
        <w:rPr>
          <w:rFonts w:ascii="Times New Roman" w:hAnsi="Times New Roman" w:cs="Times New Roman"/>
          <w:sz w:val="28"/>
          <w:szCs w:val="28"/>
        </w:rPr>
        <w:t xml:space="preserve"> young to aid in fast healing, easy observation, and minimal pain. Other procedures that piglets go through include castration, tail docking,</w:t>
      </w:r>
      <w:r w:rsidR="0040052C" w:rsidRPr="00EC2CF8">
        <w:rPr>
          <w:rFonts w:ascii="Times New Roman" w:hAnsi="Times New Roman" w:cs="Times New Roman"/>
          <w:sz w:val="28"/>
          <w:szCs w:val="28"/>
        </w:rPr>
        <w:t xml:space="preserve"> and clipping of needle teeth</w:t>
      </w:r>
      <w:r w:rsidR="005648BD" w:rsidRPr="00EC2CF8">
        <w:rPr>
          <w:rFonts w:ascii="Times New Roman" w:hAnsi="Times New Roman" w:cs="Times New Roman"/>
          <w:sz w:val="28"/>
          <w:szCs w:val="28"/>
        </w:rPr>
        <w:t xml:space="preserve">. </w:t>
      </w:r>
      <w:r w:rsidR="0040052C" w:rsidRPr="00EC2CF8">
        <w:rPr>
          <w:rFonts w:ascii="Times New Roman" w:hAnsi="Times New Roman" w:cs="Times New Roman"/>
          <w:sz w:val="28"/>
          <w:szCs w:val="28"/>
        </w:rPr>
        <w:t xml:space="preserve">Each procedure has safety risks and benefits associated with them and it is up to the individual farmer to carry them out in their piglets. </w:t>
      </w:r>
    </w:p>
    <w:p w14:paraId="021CC339" w14:textId="247A0779" w:rsidR="005648BD" w:rsidRPr="00EC2CF8" w:rsidRDefault="005648BD">
      <w:pPr>
        <w:rPr>
          <w:rFonts w:ascii="Times New Roman" w:hAnsi="Times New Roman" w:cs="Times New Roman"/>
          <w:sz w:val="28"/>
          <w:szCs w:val="28"/>
        </w:rPr>
      </w:pPr>
    </w:p>
    <w:p w14:paraId="787D7569" w14:textId="4DF66190" w:rsidR="005648BD" w:rsidRPr="00EC2CF8" w:rsidRDefault="005648BD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Please explain each method of identification</w:t>
      </w:r>
      <w:r w:rsidR="0040052C" w:rsidRPr="00EC2CF8">
        <w:rPr>
          <w:rFonts w:ascii="Times New Roman" w:hAnsi="Times New Roman" w:cs="Times New Roman"/>
          <w:sz w:val="28"/>
          <w:szCs w:val="28"/>
        </w:rPr>
        <w:t xml:space="preserve"> and the </w:t>
      </w:r>
      <w:r w:rsidRPr="00EC2CF8">
        <w:rPr>
          <w:rFonts w:ascii="Times New Roman" w:hAnsi="Times New Roman" w:cs="Times New Roman"/>
          <w:sz w:val="28"/>
          <w:szCs w:val="28"/>
        </w:rPr>
        <w:t xml:space="preserve">pros and cons of each. </w:t>
      </w:r>
    </w:p>
    <w:p w14:paraId="76E49CE9" w14:textId="6943089E" w:rsidR="0040052C" w:rsidRPr="00EC2CF8" w:rsidRDefault="004005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2CF8">
        <w:rPr>
          <w:rFonts w:ascii="Times New Roman" w:hAnsi="Times New Roman" w:cs="Times New Roman"/>
          <w:sz w:val="28"/>
          <w:szCs w:val="28"/>
          <w:u w:val="single"/>
        </w:rPr>
        <w:t>Identification Methods</w:t>
      </w:r>
    </w:p>
    <w:p w14:paraId="3DCB7E4A" w14:textId="42B8A50A" w:rsidR="00EC2CF8" w:rsidRPr="00EC2CF8" w:rsidRDefault="0040052C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Tattooing:</w:t>
      </w:r>
    </w:p>
    <w:p w14:paraId="20379CB0" w14:textId="620F85EE" w:rsidR="0040052C" w:rsidRPr="00EC2CF8" w:rsidRDefault="0040052C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Ear Notching:</w:t>
      </w:r>
    </w:p>
    <w:p w14:paraId="0891D740" w14:textId="4BAE82A5" w:rsidR="0040052C" w:rsidRPr="00EC2CF8" w:rsidRDefault="0040052C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Ear Tags:</w:t>
      </w:r>
    </w:p>
    <w:p w14:paraId="00D6C757" w14:textId="0009C0E3" w:rsidR="0040052C" w:rsidRPr="00EC2CF8" w:rsidRDefault="0040052C">
      <w:pPr>
        <w:rPr>
          <w:rFonts w:ascii="Times New Roman" w:hAnsi="Times New Roman" w:cs="Times New Roman"/>
          <w:sz w:val="28"/>
          <w:szCs w:val="28"/>
        </w:rPr>
      </w:pPr>
    </w:p>
    <w:p w14:paraId="11396357" w14:textId="1BAC20C9" w:rsidR="0040052C" w:rsidRPr="00EC2CF8" w:rsidRDefault="0040052C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Please explain the purpose and procedure for each management practice; include the pros and cons or each.</w:t>
      </w:r>
    </w:p>
    <w:p w14:paraId="78F9344E" w14:textId="0C1370F9" w:rsidR="0040052C" w:rsidRPr="00EC2CF8" w:rsidRDefault="004005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2CF8">
        <w:rPr>
          <w:rFonts w:ascii="Times New Roman" w:hAnsi="Times New Roman" w:cs="Times New Roman"/>
          <w:sz w:val="28"/>
          <w:szCs w:val="28"/>
          <w:u w:val="single"/>
        </w:rPr>
        <w:t>Management Practices</w:t>
      </w:r>
    </w:p>
    <w:p w14:paraId="6C62335B" w14:textId="0EE05202" w:rsidR="0040052C" w:rsidRPr="00EC2CF8" w:rsidRDefault="0040052C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Castration:</w:t>
      </w:r>
    </w:p>
    <w:p w14:paraId="4EB6D48B" w14:textId="0AD20F2A" w:rsidR="0040052C" w:rsidRPr="00EC2CF8" w:rsidRDefault="0040052C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Clipping needle teeth:</w:t>
      </w:r>
    </w:p>
    <w:p w14:paraId="71D69F61" w14:textId="30F8C744" w:rsidR="00034BD4" w:rsidRPr="00EC2CF8" w:rsidRDefault="0040052C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Tail docking:</w:t>
      </w:r>
    </w:p>
    <w:p w14:paraId="0B477972" w14:textId="71D8B7BF" w:rsidR="0049576E" w:rsidRPr="00EC2CF8" w:rsidRDefault="00EC2CF8" w:rsidP="0049576E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93B95DA" wp14:editId="6976BF18">
            <wp:simplePos x="0" y="0"/>
            <wp:positionH relativeFrom="column">
              <wp:posOffset>268197</wp:posOffset>
            </wp:positionH>
            <wp:positionV relativeFrom="paragraph">
              <wp:posOffset>469329</wp:posOffset>
            </wp:positionV>
            <wp:extent cx="1861820" cy="1861820"/>
            <wp:effectExtent l="0" t="0" r="5080" b="508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 descr="A close up of a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ration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76E" w:rsidRPr="00EC2CF8">
        <w:rPr>
          <w:rFonts w:ascii="Times New Roman" w:hAnsi="Times New Roman" w:cs="Times New Roman"/>
          <w:sz w:val="28"/>
          <w:szCs w:val="28"/>
        </w:rPr>
        <w:t xml:space="preserve">Below are tools used for completion of the practices above; please match each photo with the name of the tool it belongs to and which practice it is used in.  </w:t>
      </w:r>
    </w:p>
    <w:p w14:paraId="0E3C515A" w14:textId="66ED416C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4296E3" wp14:editId="5D3818F5">
            <wp:simplePos x="0" y="0"/>
            <wp:positionH relativeFrom="margin">
              <wp:posOffset>3628501</wp:posOffset>
            </wp:positionH>
            <wp:positionV relativeFrom="paragraph">
              <wp:posOffset>132808</wp:posOffset>
            </wp:positionV>
            <wp:extent cx="1686187" cy="1475414"/>
            <wp:effectExtent l="0" t="0" r="0" b="0"/>
            <wp:wrapTight wrapText="bothSides">
              <wp:wrapPolygon edited="0">
                <wp:start x="0" y="0"/>
                <wp:lineTo x="0" y="21200"/>
                <wp:lineTo x="21234" y="21200"/>
                <wp:lineTo x="21234" y="0"/>
                <wp:lineTo x="0" y="0"/>
              </wp:wrapPolygon>
            </wp:wrapTight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 notcher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87" cy="1475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0BC48" w14:textId="77777777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55FDE0B0" w14:textId="182962D9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5E41B134" w14:textId="77777777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156080A8" w14:textId="197C2218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1F1F24A0" w14:textId="77777777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32D2BB1E" w14:textId="5A5D884D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02A57F5F" w14:textId="26CF5A1F" w:rsidR="00EC2CF8" w:rsidRDefault="00EC2CF8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05AD59F1" w14:textId="58A256EA" w:rsidR="0049576E" w:rsidRPr="00EC2CF8" w:rsidRDefault="0049576E" w:rsidP="00EC2C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5BBC24DD" w14:textId="774CDBE8" w:rsidR="00EC2CF8" w:rsidRPr="00EC2CF8" w:rsidRDefault="00EC2CF8" w:rsidP="00EC2C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Tool name: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EC2CF8">
        <w:rPr>
          <w:rFonts w:ascii="Times New Roman" w:hAnsi="Times New Roman" w:cs="Times New Roman"/>
          <w:sz w:val="28"/>
          <w:szCs w:val="28"/>
        </w:rPr>
        <w:t>Tool name:</w:t>
      </w:r>
    </w:p>
    <w:p w14:paraId="18135FF8" w14:textId="5CC665E5" w:rsidR="00EC2CF8" w:rsidRP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Purpose</w:t>
      </w:r>
      <w:r w:rsidRPr="00EC2C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C2CF8">
        <w:rPr>
          <w:rFonts w:ascii="Times New Roman" w:hAnsi="Times New Roman" w:cs="Times New Roman"/>
          <w:sz w:val="28"/>
          <w:szCs w:val="28"/>
        </w:rPr>
        <w:t xml:space="preserve">Purpose: </w:t>
      </w:r>
    </w:p>
    <w:p w14:paraId="5BDF0FCB" w14:textId="443D2478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8ACE60F" w14:textId="1C02BED1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05F2B06" w14:textId="4E024984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8CB199B" w14:textId="32A2222E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1061482" w14:textId="77777777" w:rsidR="00EC2CF8" w:rsidRP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2EA5F7D" w14:textId="1F461B49" w:rsidR="00EC2CF8" w:rsidRP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061C44" wp14:editId="2BB005B0">
            <wp:simplePos x="0" y="0"/>
            <wp:positionH relativeFrom="column">
              <wp:posOffset>351790</wp:posOffset>
            </wp:positionH>
            <wp:positionV relativeFrom="paragraph">
              <wp:posOffset>181610</wp:posOffset>
            </wp:positionV>
            <wp:extent cx="1781175" cy="1912620"/>
            <wp:effectExtent l="0" t="0" r="9525" b="0"/>
            <wp:wrapTight wrapText="bothSides">
              <wp:wrapPolygon edited="0">
                <wp:start x="0" y="0"/>
                <wp:lineTo x="0" y="21299"/>
                <wp:lineTo x="21484" y="21299"/>
                <wp:lineTo x="21484" y="0"/>
                <wp:lineTo x="0" y="0"/>
              </wp:wrapPolygon>
            </wp:wrapTight>
            <wp:docPr id="3" name="Picture 3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g tattoo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07F4C" w14:textId="2F9C474D" w:rsidR="00EC2CF8" w:rsidRPr="00EC2CF8" w:rsidRDefault="00EC2CF8" w:rsidP="00EC2CF8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5A3F98" wp14:editId="0CCFCEB1">
            <wp:simplePos x="0" y="0"/>
            <wp:positionH relativeFrom="column">
              <wp:posOffset>3305175</wp:posOffset>
            </wp:positionH>
            <wp:positionV relativeFrom="paragraph">
              <wp:posOffset>161925</wp:posOffset>
            </wp:positionV>
            <wp:extent cx="1694180" cy="1694180"/>
            <wp:effectExtent l="0" t="0" r="1270" b="127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4" name="Picture 4" descr="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il dock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9428E" w14:textId="1C3B8B99" w:rsidR="00EC2CF8" w:rsidRPr="00EC2CF8" w:rsidRDefault="00EC2CF8" w:rsidP="00EC2CF8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215F4E4A" w14:textId="394EE66B" w:rsidR="00EC2CF8" w:rsidRP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00519FD" w14:textId="23F9CEDE" w:rsidR="00EC2CF8" w:rsidRPr="00EC2CF8" w:rsidRDefault="00EC2CF8" w:rsidP="00EC2CF8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351E2988" w14:textId="77777777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1A207CD" w14:textId="701240D3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74DDA83" w14:textId="50C490CE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FF4180A" w14:textId="724AEC01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F4CE14B" w14:textId="77777777" w:rsid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580308E" w14:textId="1B390510" w:rsidR="00EC2CF8" w:rsidRPr="00EC2CF8" w:rsidRDefault="00EC2CF8" w:rsidP="00EC2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 xml:space="preserve">Tool name: </w:t>
      </w:r>
      <w:r w:rsidRPr="00EC2CF8">
        <w:rPr>
          <w:rFonts w:ascii="Times New Roman" w:hAnsi="Times New Roman" w:cs="Times New Roman"/>
          <w:sz w:val="28"/>
          <w:szCs w:val="28"/>
        </w:rPr>
        <w:tab/>
      </w:r>
      <w:r w:rsidRPr="00EC2CF8">
        <w:rPr>
          <w:rFonts w:ascii="Times New Roman" w:hAnsi="Times New Roman" w:cs="Times New Roman"/>
          <w:sz w:val="28"/>
          <w:szCs w:val="28"/>
        </w:rPr>
        <w:tab/>
      </w:r>
      <w:r w:rsidRPr="00EC2CF8">
        <w:rPr>
          <w:rFonts w:ascii="Times New Roman" w:hAnsi="Times New Roman" w:cs="Times New Roman"/>
          <w:sz w:val="28"/>
          <w:szCs w:val="28"/>
        </w:rPr>
        <w:tab/>
      </w:r>
      <w:r w:rsidRPr="00EC2CF8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EC2CF8">
        <w:rPr>
          <w:rFonts w:ascii="Times New Roman" w:hAnsi="Times New Roman" w:cs="Times New Roman"/>
          <w:sz w:val="28"/>
          <w:szCs w:val="28"/>
        </w:rPr>
        <w:t>Tool name:</w:t>
      </w:r>
    </w:p>
    <w:p w14:paraId="53F56CED" w14:textId="77777777" w:rsidR="00EC2CF8" w:rsidRPr="00EC2CF8" w:rsidRDefault="00EC2CF8" w:rsidP="00EC2CF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 xml:space="preserve">Purpose: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2CF8">
        <w:rPr>
          <w:rFonts w:ascii="Times New Roman" w:hAnsi="Times New Roman" w:cs="Times New Roman"/>
          <w:sz w:val="28"/>
          <w:szCs w:val="28"/>
        </w:rPr>
        <w:t xml:space="preserve">Purpose: </w:t>
      </w:r>
    </w:p>
    <w:p w14:paraId="40B3EF8A" w14:textId="0960A94D" w:rsidR="00EC2CF8" w:rsidRPr="00EC2CF8" w:rsidRDefault="00EC2CF8" w:rsidP="00EC2CF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E58D36E" w14:textId="77777777" w:rsidR="00EC2CF8" w:rsidRPr="00EC2CF8" w:rsidRDefault="00EC2CF8" w:rsidP="00EC2CF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22F65C0" w14:textId="423FF6DB" w:rsidR="0049576E" w:rsidRDefault="0049576E" w:rsidP="0049576E">
      <w:pPr>
        <w:rPr>
          <w:rFonts w:ascii="Times New Roman" w:hAnsi="Times New Roman" w:cs="Times New Roman"/>
          <w:sz w:val="28"/>
          <w:szCs w:val="28"/>
        </w:rPr>
      </w:pPr>
    </w:p>
    <w:p w14:paraId="2AEE0248" w14:textId="07DA4C04" w:rsidR="00EC2CF8" w:rsidRDefault="00EC2CF8" w:rsidP="0049576E">
      <w:pPr>
        <w:rPr>
          <w:rFonts w:ascii="Times New Roman" w:hAnsi="Times New Roman" w:cs="Times New Roman"/>
          <w:sz w:val="28"/>
          <w:szCs w:val="28"/>
        </w:rPr>
      </w:pPr>
    </w:p>
    <w:p w14:paraId="02B85B2F" w14:textId="4E35122E" w:rsidR="00034BD4" w:rsidRPr="00EC2CF8" w:rsidRDefault="00034BD4">
      <w:p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lastRenderedPageBreak/>
        <w:t xml:space="preserve">Now that you have conducted research on these procedures and have heard opinions for both sides, please come up with your own stance on the subjects. Answer each question in 2-3 complete </w:t>
      </w:r>
      <w:r w:rsidR="00EC2CF8" w:rsidRPr="00EC2CF8">
        <w:rPr>
          <w:rFonts w:ascii="Times New Roman" w:hAnsi="Times New Roman" w:cs="Times New Roman"/>
          <w:sz w:val="28"/>
          <w:szCs w:val="28"/>
        </w:rPr>
        <w:t>sentences</w:t>
      </w:r>
      <w:r w:rsidRPr="00EC2C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22F593" w14:textId="027C8E91" w:rsidR="00034BD4" w:rsidRPr="00EC2CF8" w:rsidRDefault="00034BD4" w:rsidP="00034B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 xml:space="preserve">Make a list of management practices you agree with, as well as ones you disagree with. </w:t>
      </w:r>
    </w:p>
    <w:p w14:paraId="7F7603C6" w14:textId="77777777" w:rsidR="00EC2CF8" w:rsidRPr="00EC2CF8" w:rsidRDefault="00EC2CF8" w:rsidP="00EC2C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6DF515" w14:textId="6D7BBE7D" w:rsidR="00593BF8" w:rsidRPr="00EC2CF8" w:rsidRDefault="00593BF8" w:rsidP="00034B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>How does incorporating these procedures affect overall herd health?</w:t>
      </w:r>
    </w:p>
    <w:p w14:paraId="3F47A00C" w14:textId="77777777" w:rsidR="00EC2CF8" w:rsidRPr="00EC2CF8" w:rsidRDefault="00EC2CF8" w:rsidP="00EC2C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8EF7CD" w14:textId="39D3AFB8" w:rsidR="00593BF8" w:rsidRPr="00EC2CF8" w:rsidRDefault="00593BF8" w:rsidP="00034B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 xml:space="preserve">Which method of identification is the most effective? Why? </w:t>
      </w:r>
    </w:p>
    <w:p w14:paraId="09090B00" w14:textId="77777777" w:rsidR="00EC2CF8" w:rsidRPr="00EC2CF8" w:rsidRDefault="00EC2CF8" w:rsidP="00EC2C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3EFDA2C" w14:textId="73B0EDF8" w:rsidR="0049576E" w:rsidRPr="00EC2CF8" w:rsidRDefault="0049576E" w:rsidP="00495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 xml:space="preserve">Which management practice do you find the </w:t>
      </w:r>
      <w:r w:rsidR="00EC2CF8" w:rsidRPr="00EC2CF8">
        <w:rPr>
          <w:rFonts w:ascii="Times New Roman" w:hAnsi="Times New Roman" w:cs="Times New Roman"/>
          <w:sz w:val="28"/>
          <w:szCs w:val="28"/>
        </w:rPr>
        <w:t>most</w:t>
      </w:r>
      <w:r w:rsidRPr="00EC2CF8">
        <w:rPr>
          <w:rFonts w:ascii="Times New Roman" w:hAnsi="Times New Roman" w:cs="Times New Roman"/>
          <w:sz w:val="28"/>
          <w:szCs w:val="28"/>
        </w:rPr>
        <w:t xml:space="preserve"> important? Why?</w:t>
      </w:r>
    </w:p>
    <w:p w14:paraId="4CC2F5C4" w14:textId="77777777" w:rsidR="00EC2CF8" w:rsidRPr="00EC2CF8" w:rsidRDefault="00EC2CF8" w:rsidP="00EC2C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86BD9C" w14:textId="77777777" w:rsidR="0049576E" w:rsidRPr="00EC2CF8" w:rsidRDefault="0049576E" w:rsidP="00495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F8">
        <w:rPr>
          <w:rFonts w:ascii="Times New Roman" w:hAnsi="Times New Roman" w:cs="Times New Roman"/>
          <w:sz w:val="28"/>
          <w:szCs w:val="28"/>
        </w:rPr>
        <w:t xml:space="preserve">Which management practices do you find the least effective? </w:t>
      </w:r>
    </w:p>
    <w:p w14:paraId="3274B531" w14:textId="77777777" w:rsidR="0049576E" w:rsidRPr="00EC2CF8" w:rsidRDefault="0049576E" w:rsidP="0049576E">
      <w:pPr>
        <w:rPr>
          <w:rFonts w:ascii="Times New Roman" w:hAnsi="Times New Roman" w:cs="Times New Roman"/>
          <w:sz w:val="28"/>
          <w:szCs w:val="28"/>
        </w:rPr>
      </w:pPr>
    </w:p>
    <w:p w14:paraId="417D60D7" w14:textId="77777777" w:rsidR="0049576E" w:rsidRPr="00EC2CF8" w:rsidRDefault="0049576E" w:rsidP="0049576E">
      <w:pPr>
        <w:rPr>
          <w:rFonts w:ascii="Times New Roman" w:hAnsi="Times New Roman" w:cs="Times New Roman"/>
          <w:sz w:val="28"/>
          <w:szCs w:val="28"/>
        </w:rPr>
      </w:pPr>
    </w:p>
    <w:p w14:paraId="55FF71C0" w14:textId="45C481F5" w:rsidR="0040052C" w:rsidRPr="0040052C" w:rsidRDefault="0040052C"/>
    <w:p w14:paraId="6123EF0B" w14:textId="77777777" w:rsidR="0040052C" w:rsidRDefault="0040052C"/>
    <w:sectPr w:rsidR="0040052C" w:rsidSect="0040052C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DB1C" w14:textId="77777777" w:rsidR="00251F85" w:rsidRDefault="00251F85" w:rsidP="0040052C">
      <w:pPr>
        <w:spacing w:after="0" w:line="240" w:lineRule="auto"/>
      </w:pPr>
      <w:r>
        <w:separator/>
      </w:r>
    </w:p>
  </w:endnote>
  <w:endnote w:type="continuationSeparator" w:id="0">
    <w:p w14:paraId="2867EAAC" w14:textId="77777777" w:rsidR="00251F85" w:rsidRDefault="00251F85" w:rsidP="0040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F2F9" w14:textId="77777777" w:rsidR="00251F85" w:rsidRDefault="00251F85" w:rsidP="0040052C">
      <w:pPr>
        <w:spacing w:after="0" w:line="240" w:lineRule="auto"/>
      </w:pPr>
      <w:r>
        <w:separator/>
      </w:r>
    </w:p>
  </w:footnote>
  <w:footnote w:type="continuationSeparator" w:id="0">
    <w:p w14:paraId="1A0D9A94" w14:textId="77777777" w:rsidR="00251F85" w:rsidRDefault="00251F85" w:rsidP="0040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0770" w14:textId="5257CB1C" w:rsidR="0040052C" w:rsidRPr="00E85EC0" w:rsidRDefault="00E85EC0" w:rsidP="0040052C">
    <w:pPr>
      <w:pStyle w:val="Header"/>
      <w:jc w:val="right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sz w:val="28"/>
        <w:szCs w:val="28"/>
      </w:rPr>
      <w:t>Name:</w:t>
    </w:r>
    <w:r w:rsidRPr="00E85EC0">
      <w:t xml:space="preserve"> </w:t>
    </w:r>
    <w:r w:rsidRPr="00E85EC0">
      <w:rPr>
        <w:rFonts w:ascii="Leelawadee" w:hAnsi="Leelawadee" w:cs="Leelawadee" w:hint="cs"/>
        <w:sz w:val="28"/>
        <w:szCs w:val="28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4B6"/>
    <w:multiLevelType w:val="hybridMultilevel"/>
    <w:tmpl w:val="3102746C"/>
    <w:lvl w:ilvl="0" w:tplc="D54C8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C210A"/>
    <w:multiLevelType w:val="hybridMultilevel"/>
    <w:tmpl w:val="9C40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371E"/>
    <w:multiLevelType w:val="hybridMultilevel"/>
    <w:tmpl w:val="B6B4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A4537"/>
    <w:multiLevelType w:val="hybridMultilevel"/>
    <w:tmpl w:val="4C6A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0782A"/>
    <w:multiLevelType w:val="hybridMultilevel"/>
    <w:tmpl w:val="1E9EE16C"/>
    <w:lvl w:ilvl="0" w:tplc="B5B43B0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6E"/>
    <w:rsid w:val="00034BD4"/>
    <w:rsid w:val="00250C48"/>
    <w:rsid w:val="00251F85"/>
    <w:rsid w:val="003D213E"/>
    <w:rsid w:val="0040052C"/>
    <w:rsid w:val="0049576E"/>
    <w:rsid w:val="005648BD"/>
    <w:rsid w:val="00593BF8"/>
    <w:rsid w:val="008E0272"/>
    <w:rsid w:val="00E41C6E"/>
    <w:rsid w:val="00E85EC0"/>
    <w:rsid w:val="00E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9E640"/>
  <w15:chartTrackingRefBased/>
  <w15:docId w15:val="{FF164685-5C1B-418C-86FF-9BA63BE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C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2C"/>
  </w:style>
  <w:style w:type="paragraph" w:styleId="Footer">
    <w:name w:val="footer"/>
    <w:basedOn w:val="Normal"/>
    <w:link w:val="FooterChar"/>
    <w:uiPriority w:val="99"/>
    <w:unhideWhenUsed/>
    <w:rsid w:val="0040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2C"/>
  </w:style>
  <w:style w:type="paragraph" w:styleId="ListParagraph">
    <w:name w:val="List Paragraph"/>
    <w:basedOn w:val="Normal"/>
    <w:uiPriority w:val="34"/>
    <w:qFormat/>
    <w:rsid w:val="0003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2F27FB0EDAF4AA41C5880B871786B" ma:contentTypeVersion="5" ma:contentTypeDescription="Create a new document." ma:contentTypeScope="" ma:versionID="d7c5dae11d91bccb6a190fab7be3c5fd">
  <xsd:schema xmlns:xsd="http://www.w3.org/2001/XMLSchema" xmlns:xs="http://www.w3.org/2001/XMLSchema" xmlns:p="http://schemas.microsoft.com/office/2006/metadata/properties" xmlns:ns2="1e05b9f3-8bdd-4dab-aaa2-4a36d5da4966" targetNamespace="http://schemas.microsoft.com/office/2006/metadata/properties" ma:root="true" ma:fieldsID="3472edee179c57d4dd62f441af37a02f" ns2:_="">
    <xsd:import namespace="1e05b9f3-8bdd-4dab-aaa2-4a36d5da4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b9f3-8bdd-4dab-aaa2-4a36d5da4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74EA7-059F-4656-947A-A00C80EF0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FDA58-E460-4184-A03B-15DD2D1EAB22}"/>
</file>

<file path=customXml/itemProps3.xml><?xml version="1.0" encoding="utf-8"?>
<ds:datastoreItem xmlns:ds="http://schemas.openxmlformats.org/officeDocument/2006/customXml" ds:itemID="{09664AE7-B902-44E6-972A-D07D6FA92561}"/>
</file>

<file path=customXml/itemProps4.xml><?xml version="1.0" encoding="utf-8"?>
<ds:datastoreItem xmlns:ds="http://schemas.openxmlformats.org/officeDocument/2006/customXml" ds:itemID="{1683FEE6-68FF-4362-B0FD-797C30A0B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Bermudez,Victoria a</dc:creator>
  <cp:keywords/>
  <dc:description/>
  <cp:lastModifiedBy>Bermudez,Victoria a</cp:lastModifiedBy>
  <cp:revision>1</cp:revision>
  <dcterms:created xsi:type="dcterms:W3CDTF">2020-03-30T15:25:00Z</dcterms:created>
  <dcterms:modified xsi:type="dcterms:W3CDTF">2020-03-30T19:14:00Z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0x010100AEA2F27FB0EDAF4AA41C5880B871786B</vt:lpwstr>
  </property>
</Properties>
</file>